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23F" w:rsidRPr="00AC52E0" w:rsidRDefault="00C7523F" w:rsidP="00C11157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  <w:r w:rsidRPr="00AC52E0">
        <w:rPr>
          <w:rFonts w:ascii="Arial Narrow" w:hAnsi="Arial Narrow" w:cs="Arial Narrow"/>
          <w:color w:val="000000"/>
          <w:sz w:val="22"/>
          <w:szCs w:val="22"/>
        </w:rPr>
        <w:t>Nr sprawy: PT/</w:t>
      </w:r>
      <w:r w:rsidR="009E6109" w:rsidRPr="00AC52E0">
        <w:rPr>
          <w:rFonts w:ascii="Arial Narrow" w:hAnsi="Arial Narrow" w:cs="Arial Narrow"/>
          <w:color w:val="000000"/>
          <w:sz w:val="22"/>
          <w:szCs w:val="22"/>
        </w:rPr>
        <w:t>2</w:t>
      </w:r>
      <w:r w:rsidRPr="00AC52E0">
        <w:rPr>
          <w:rFonts w:ascii="Arial Narrow" w:hAnsi="Arial Narrow" w:cs="Arial Narrow"/>
          <w:color w:val="000000"/>
          <w:sz w:val="22"/>
          <w:szCs w:val="22"/>
        </w:rPr>
        <w:t>/201</w:t>
      </w:r>
      <w:r w:rsidR="00905197" w:rsidRPr="00AC52E0">
        <w:rPr>
          <w:rFonts w:ascii="Arial Narrow" w:hAnsi="Arial Narrow" w:cs="Arial Narrow"/>
          <w:color w:val="000000"/>
          <w:sz w:val="22"/>
          <w:szCs w:val="22"/>
        </w:rPr>
        <w:t>9</w:t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 w:rsidRPr="00AC52E0">
        <w:rPr>
          <w:rFonts w:ascii="Arial Narrow" w:hAnsi="Arial Narrow" w:cs="Arial Narrow"/>
          <w:color w:val="000000"/>
          <w:sz w:val="22"/>
          <w:szCs w:val="22"/>
        </w:rPr>
        <w:tab/>
      </w:r>
      <w:r w:rsidR="00AC52E0">
        <w:rPr>
          <w:rFonts w:ascii="Arial Narrow" w:hAnsi="Arial Narrow" w:cs="Arial Narrow"/>
          <w:color w:val="000000"/>
          <w:sz w:val="22"/>
          <w:szCs w:val="22"/>
        </w:rPr>
        <w:t xml:space="preserve">   </w:t>
      </w:r>
      <w:r w:rsidR="00AC52E0" w:rsidRPr="009F0409">
        <w:rPr>
          <w:rFonts w:ascii="Arial Narrow" w:hAnsi="Arial Narrow" w:cs="Arial Narrow"/>
          <w:color w:val="000000"/>
          <w:sz w:val="22"/>
          <w:szCs w:val="22"/>
        </w:rPr>
        <w:t xml:space="preserve">Gilwa Mała, </w:t>
      </w:r>
      <w:r w:rsidR="009F0409">
        <w:rPr>
          <w:rFonts w:ascii="Arial Narrow" w:hAnsi="Arial Narrow" w:cs="Arial Narrow"/>
          <w:color w:val="000000"/>
          <w:sz w:val="22"/>
          <w:szCs w:val="22"/>
        </w:rPr>
        <w:t>2</w:t>
      </w:r>
      <w:r w:rsidR="00A16FA2">
        <w:rPr>
          <w:rFonts w:ascii="Arial Narrow" w:hAnsi="Arial Narrow" w:cs="Arial Narrow"/>
          <w:color w:val="000000"/>
          <w:sz w:val="22"/>
          <w:szCs w:val="22"/>
        </w:rPr>
        <w:t>8</w:t>
      </w:r>
      <w:r w:rsidR="009F0409">
        <w:rPr>
          <w:rFonts w:ascii="Arial Narrow" w:hAnsi="Arial Narrow" w:cs="Arial Narrow"/>
          <w:color w:val="000000"/>
          <w:sz w:val="22"/>
          <w:szCs w:val="22"/>
        </w:rPr>
        <w:t>.</w:t>
      </w:r>
      <w:r w:rsidR="00AC52E0" w:rsidRPr="009F0409">
        <w:rPr>
          <w:rFonts w:ascii="Arial Narrow" w:hAnsi="Arial Narrow" w:cs="Arial Narrow"/>
          <w:color w:val="000000"/>
          <w:sz w:val="22"/>
          <w:szCs w:val="22"/>
        </w:rPr>
        <w:t>06.2019 r.</w:t>
      </w:r>
    </w:p>
    <w:p w:rsidR="00C36FA5" w:rsidRDefault="00C36FA5" w:rsidP="00B00529">
      <w:pPr>
        <w:spacing w:before="120"/>
        <w:ind w:left="567"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AC52E0" w:rsidRPr="00AC52E0" w:rsidRDefault="00AC52E0" w:rsidP="00AC52E0">
      <w:pPr>
        <w:spacing w:before="120"/>
        <w:ind w:left="6939" w:right="168" w:firstLine="141"/>
        <w:rPr>
          <w:rFonts w:ascii="Arial Narrow" w:hAnsi="Arial Narrow" w:cs="Arial Narrow"/>
          <w:b/>
          <w:color w:val="000000"/>
          <w:sz w:val="22"/>
          <w:szCs w:val="22"/>
        </w:rPr>
      </w:pPr>
      <w:r w:rsidRPr="00AC52E0">
        <w:rPr>
          <w:rFonts w:ascii="Arial Narrow" w:hAnsi="Arial Narrow" w:cs="Arial Narrow"/>
          <w:b/>
          <w:color w:val="000000"/>
          <w:sz w:val="22"/>
          <w:szCs w:val="22"/>
        </w:rPr>
        <w:t>Strona internetowa</w:t>
      </w:r>
      <w:r>
        <w:rPr>
          <w:rFonts w:ascii="Arial Narrow" w:hAnsi="Arial Narrow" w:cs="Arial Narrow"/>
          <w:b/>
          <w:color w:val="000000"/>
          <w:sz w:val="22"/>
          <w:szCs w:val="22"/>
        </w:rPr>
        <w:t xml:space="preserve"> Zamawiającego</w:t>
      </w:r>
    </w:p>
    <w:p w:rsidR="002A4641" w:rsidRPr="006E1360" w:rsidRDefault="002A4641" w:rsidP="00B00529">
      <w:pPr>
        <w:spacing w:before="120"/>
        <w:ind w:left="567"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1E24D1" w:rsidRPr="001E24D1" w:rsidRDefault="00AC52E0" w:rsidP="001E24D1">
      <w:pPr>
        <w:pStyle w:val="Podtytu"/>
        <w:spacing w:before="0" w:after="0"/>
        <w:jc w:val="both"/>
        <w:rPr>
          <w:rFonts w:ascii="Arial Narrow" w:hAnsi="Arial Narrow" w:cs="Arial Narrow"/>
          <w:b/>
          <w:sz w:val="22"/>
          <w:szCs w:val="22"/>
        </w:rPr>
      </w:pPr>
      <w:proofErr w:type="spellStart"/>
      <w:r w:rsidRPr="00AC52E0">
        <w:rPr>
          <w:rFonts w:ascii="Arial Narrow" w:hAnsi="Arial Narrow" w:cs="Arial Narrow"/>
          <w:color w:val="000000"/>
          <w:sz w:val="22"/>
          <w:szCs w:val="22"/>
        </w:rPr>
        <w:t>Dot</w:t>
      </w:r>
      <w:proofErr w:type="spellEnd"/>
      <w:r w:rsidRPr="00AC52E0">
        <w:rPr>
          <w:rFonts w:ascii="Arial Narrow" w:hAnsi="Arial Narrow" w:cs="Arial Narrow"/>
          <w:color w:val="000000"/>
          <w:sz w:val="22"/>
          <w:szCs w:val="22"/>
        </w:rPr>
        <w:t>: postępowania</w:t>
      </w:r>
      <w:r w:rsidR="00C36FA5" w:rsidRPr="00AC52E0">
        <w:rPr>
          <w:rFonts w:ascii="Arial Narrow" w:hAnsi="Arial Narrow" w:cs="Arial Narrow"/>
          <w:color w:val="000000"/>
          <w:sz w:val="22"/>
          <w:szCs w:val="22"/>
        </w:rPr>
        <w:t xml:space="preserve"> o</w:t>
      </w:r>
      <w:r w:rsidRPr="00AC52E0">
        <w:rPr>
          <w:rFonts w:ascii="Arial Narrow" w:hAnsi="Arial Narrow" w:cs="Arial Narrow"/>
          <w:color w:val="000000"/>
          <w:sz w:val="22"/>
          <w:szCs w:val="22"/>
        </w:rPr>
        <w:t xml:space="preserve"> udzielenie zamówienia </w:t>
      </w:r>
      <w:r w:rsidR="00C36FA5" w:rsidRPr="00AC52E0">
        <w:rPr>
          <w:rFonts w:ascii="Arial Narrow" w:hAnsi="Arial Narrow" w:cs="Arial Narrow"/>
          <w:color w:val="000000"/>
          <w:sz w:val="22"/>
          <w:szCs w:val="22"/>
        </w:rPr>
        <w:t>publiczne</w:t>
      </w:r>
      <w:r w:rsidRPr="00AC52E0">
        <w:rPr>
          <w:rFonts w:ascii="Arial Narrow" w:hAnsi="Arial Narrow" w:cs="Arial Narrow"/>
          <w:color w:val="000000"/>
          <w:sz w:val="22"/>
          <w:szCs w:val="22"/>
        </w:rPr>
        <w:t>go</w:t>
      </w:r>
      <w:r w:rsidR="00C36FA5" w:rsidRPr="00AC52E0">
        <w:rPr>
          <w:rFonts w:ascii="Arial Narrow" w:hAnsi="Arial Narrow" w:cs="Arial Narrow"/>
          <w:color w:val="000000"/>
          <w:sz w:val="22"/>
          <w:szCs w:val="22"/>
        </w:rPr>
        <w:t xml:space="preserve"> prowadzone</w:t>
      </w:r>
      <w:r w:rsidRPr="00AC52E0">
        <w:rPr>
          <w:rFonts w:ascii="Arial Narrow" w:hAnsi="Arial Narrow" w:cs="Arial Narrow"/>
          <w:color w:val="000000"/>
          <w:sz w:val="22"/>
          <w:szCs w:val="22"/>
        </w:rPr>
        <w:t>go</w:t>
      </w:r>
      <w:r w:rsidR="00C36FA5" w:rsidRPr="00AC52E0">
        <w:rPr>
          <w:rFonts w:ascii="Arial Narrow" w:hAnsi="Arial Narrow" w:cs="Arial Narrow"/>
          <w:color w:val="000000"/>
          <w:sz w:val="22"/>
          <w:szCs w:val="22"/>
        </w:rPr>
        <w:t xml:space="preserve"> w trybie przetargu nieograniczonego na</w:t>
      </w:r>
      <w:r w:rsidR="00C11157" w:rsidRPr="00AC52E0">
        <w:rPr>
          <w:rFonts w:ascii="Arial Narrow" w:hAnsi="Arial Narrow" w:cs="Arial Narrow"/>
          <w:sz w:val="22"/>
          <w:szCs w:val="22"/>
        </w:rPr>
        <w:t>:</w:t>
      </w:r>
      <w:r w:rsidR="00C11157" w:rsidRPr="007513DB">
        <w:rPr>
          <w:rFonts w:ascii="Arial Narrow" w:hAnsi="Arial Narrow" w:cs="Arial Narrow"/>
          <w:sz w:val="22"/>
          <w:szCs w:val="22"/>
        </w:rPr>
        <w:t xml:space="preserve"> </w:t>
      </w:r>
      <w:r w:rsidR="007513DB" w:rsidRPr="007513DB">
        <w:rPr>
          <w:rFonts w:ascii="Arial Narrow" w:hAnsi="Arial Narrow" w:cs="Arial Narrow"/>
          <w:b/>
          <w:sz w:val="22"/>
          <w:szCs w:val="22"/>
        </w:rPr>
        <w:t xml:space="preserve">dostawę </w:t>
      </w:r>
      <w:r w:rsidR="001E24D1" w:rsidRPr="007513DB">
        <w:rPr>
          <w:rFonts w:ascii="Arial Narrow" w:hAnsi="Arial Narrow" w:cs="Arial Narrow"/>
          <w:b/>
          <w:sz w:val="22"/>
          <w:szCs w:val="22"/>
        </w:rPr>
        <w:t xml:space="preserve">sprzętu </w:t>
      </w:r>
      <w:r w:rsidR="007513DB" w:rsidRPr="007513DB">
        <w:rPr>
          <w:rFonts w:ascii="Arial Narrow" w:hAnsi="Arial Narrow" w:cs="Arial Narrow"/>
          <w:b/>
          <w:sz w:val="22"/>
          <w:szCs w:val="22"/>
        </w:rPr>
        <w:t xml:space="preserve">w ramach Projektu „Rozbudowa RIPOK w </w:t>
      </w:r>
      <w:r w:rsidR="001E24D1" w:rsidRPr="007513DB">
        <w:rPr>
          <w:rFonts w:ascii="Arial Narrow" w:hAnsi="Arial Narrow" w:cs="Arial Narrow"/>
          <w:b/>
          <w:sz w:val="22"/>
          <w:szCs w:val="22"/>
        </w:rPr>
        <w:t>Gilwie Małej oraz rozwój systemu selektywnej zbiórki bioodpadów</w:t>
      </w:r>
      <w:r w:rsidR="007513DB" w:rsidRPr="007513DB">
        <w:rPr>
          <w:rFonts w:ascii="Arial Narrow" w:hAnsi="Arial Narrow" w:cs="Arial Narrow"/>
          <w:b/>
          <w:sz w:val="22"/>
          <w:szCs w:val="22"/>
        </w:rPr>
        <w:t>”</w:t>
      </w:r>
      <w:r w:rsidR="001E24D1" w:rsidRPr="007513DB">
        <w:rPr>
          <w:rFonts w:ascii="Arial Narrow" w:hAnsi="Arial Narrow" w:cs="Arial Narrow"/>
          <w:b/>
          <w:sz w:val="22"/>
          <w:szCs w:val="22"/>
        </w:rPr>
        <w:t xml:space="preserve"> realizowanego w ramach Regionalnego Programu Operacyjnego Województwa Pomorskiego na lata 2014 - 2020, Osi Priorytetowej 11 Środowisko, Działanie 11.02 Gospodarka odpadami, współfinansowanego z Europejskiego Funduszu</w:t>
      </w:r>
      <w:r w:rsidR="001E24D1" w:rsidRPr="001E24D1">
        <w:rPr>
          <w:rFonts w:ascii="Arial Narrow" w:hAnsi="Arial Narrow" w:cs="Arial Narrow"/>
          <w:b/>
          <w:sz w:val="22"/>
          <w:szCs w:val="22"/>
        </w:rPr>
        <w:t xml:space="preserve"> Rozwoju Regionalnego.</w:t>
      </w:r>
    </w:p>
    <w:p w:rsidR="00C11157" w:rsidRDefault="00C11157" w:rsidP="001E24D1">
      <w:pPr>
        <w:pStyle w:val="Podtytu"/>
        <w:spacing w:before="0" w:after="0"/>
        <w:jc w:val="both"/>
      </w:pPr>
    </w:p>
    <w:p w:rsidR="00AC52E0" w:rsidRPr="00AC52E0" w:rsidRDefault="00AC52E0" w:rsidP="00AC52E0"/>
    <w:p w:rsidR="00AC52E0" w:rsidRPr="00AC52E0" w:rsidRDefault="00AC52E0" w:rsidP="00AC52E0">
      <w:pPr>
        <w:widowControl w:val="0"/>
        <w:spacing w:after="60"/>
        <w:jc w:val="both"/>
        <w:rPr>
          <w:rFonts w:ascii="Arial Narrow" w:hAnsi="Arial Narrow" w:cs="Arial Narrow"/>
          <w:sz w:val="22"/>
          <w:szCs w:val="22"/>
        </w:rPr>
      </w:pPr>
      <w:r w:rsidRPr="00AC52E0">
        <w:rPr>
          <w:rFonts w:ascii="Arial Narrow" w:hAnsi="Arial Narrow" w:cs="Arial Narrow"/>
          <w:sz w:val="22"/>
          <w:szCs w:val="22"/>
        </w:rPr>
        <w:t xml:space="preserve">Zgodnie z art. 38 ustawy z dn. 29.01.2004 r. Prawo zamówień publicznych (tj. Dz. U. z 24 sierpnia 2018 r., poz. 1986 ze zm.) </w:t>
      </w:r>
      <w:r w:rsidRPr="00AC52E0">
        <w:rPr>
          <w:rFonts w:ascii="Arial Narrow" w:hAnsi="Arial Narrow" w:cs="Arial Narrow"/>
          <w:bCs/>
          <w:iCs/>
          <w:sz w:val="22"/>
          <w:szCs w:val="22"/>
        </w:rPr>
        <w:t>Zamawiający udziela</w:t>
      </w:r>
      <w:r w:rsidRPr="00AC52E0">
        <w:rPr>
          <w:rFonts w:ascii="Arial Narrow" w:hAnsi="Arial Narrow" w:cs="Arial Narrow"/>
          <w:sz w:val="22"/>
          <w:szCs w:val="22"/>
        </w:rPr>
        <w:t xml:space="preserve"> wyjaśnień do</w:t>
      </w:r>
      <w:r w:rsidRPr="00AC52E0">
        <w:rPr>
          <w:rFonts w:ascii="Arial Narrow" w:hAnsi="Arial Narrow" w:cs="Arial Narrow"/>
          <w:bCs/>
          <w:iCs/>
          <w:sz w:val="22"/>
          <w:szCs w:val="22"/>
        </w:rPr>
        <w:t xml:space="preserve"> ww.</w:t>
      </w:r>
      <w:r w:rsidRPr="00AC52E0">
        <w:rPr>
          <w:rFonts w:ascii="Arial Narrow" w:hAnsi="Arial Narrow" w:cs="Arial Narrow"/>
          <w:sz w:val="22"/>
          <w:szCs w:val="22"/>
        </w:rPr>
        <w:t xml:space="preserve"> postępowania. </w:t>
      </w:r>
    </w:p>
    <w:p w:rsidR="00AC52E0" w:rsidRPr="00AC52E0" w:rsidRDefault="00AC52E0" w:rsidP="00AC52E0">
      <w:pPr>
        <w:widowControl w:val="0"/>
        <w:spacing w:after="60"/>
        <w:jc w:val="both"/>
        <w:rPr>
          <w:rFonts w:ascii="Arial Narrow" w:hAnsi="Arial Narrow" w:cs="Arial Narrow"/>
          <w:b/>
          <w:sz w:val="22"/>
          <w:szCs w:val="22"/>
          <w:u w:val="single"/>
        </w:rPr>
      </w:pPr>
      <w:r w:rsidRPr="00AC52E0">
        <w:rPr>
          <w:rFonts w:ascii="Arial Narrow" w:hAnsi="Arial Narrow" w:cs="Arial Narrow"/>
          <w:sz w:val="22"/>
          <w:szCs w:val="22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AC52E0" w:rsidRPr="00AC52E0" w:rsidRDefault="00AC52E0" w:rsidP="00AC52E0">
      <w:pPr>
        <w:widowControl w:val="0"/>
        <w:spacing w:after="60"/>
        <w:jc w:val="both"/>
        <w:rPr>
          <w:rFonts w:ascii="Arial Narrow" w:hAnsi="Arial Narrow" w:cs="Arial Narrow"/>
          <w:b/>
          <w:sz w:val="22"/>
          <w:szCs w:val="22"/>
          <w:u w:val="single"/>
        </w:rPr>
      </w:pPr>
    </w:p>
    <w:p w:rsidR="00AC52E0" w:rsidRPr="00AC52E0" w:rsidRDefault="00AC52E0" w:rsidP="00B17188">
      <w:pPr>
        <w:widowControl w:val="0"/>
        <w:jc w:val="both"/>
        <w:rPr>
          <w:rFonts w:ascii="Arial Narrow" w:hAnsi="Arial Narrow" w:cs="Arial Narrow"/>
          <w:b/>
          <w:sz w:val="22"/>
          <w:szCs w:val="22"/>
          <w:u w:val="single"/>
        </w:rPr>
      </w:pPr>
      <w:r w:rsidRPr="00AC52E0">
        <w:rPr>
          <w:rFonts w:ascii="Arial Narrow" w:hAnsi="Arial Narrow" w:cs="Arial Narrow"/>
          <w:b/>
          <w:sz w:val="22"/>
          <w:szCs w:val="22"/>
          <w:u w:val="single"/>
        </w:rPr>
        <w:t xml:space="preserve">Pytanie nr </w:t>
      </w:r>
      <w:r w:rsidR="00A16FA2">
        <w:rPr>
          <w:rFonts w:ascii="Arial Narrow" w:hAnsi="Arial Narrow" w:cs="Arial Narrow"/>
          <w:b/>
          <w:sz w:val="22"/>
          <w:szCs w:val="22"/>
          <w:u w:val="single"/>
        </w:rPr>
        <w:t>7</w:t>
      </w:r>
      <w:r w:rsidRPr="00AC52E0">
        <w:rPr>
          <w:rFonts w:ascii="Arial Narrow" w:hAnsi="Arial Narrow" w:cs="Arial Narrow"/>
          <w:b/>
          <w:sz w:val="22"/>
          <w:szCs w:val="22"/>
          <w:u w:val="single"/>
        </w:rPr>
        <w:t>:</w:t>
      </w:r>
    </w:p>
    <w:p w:rsidR="00A16FA2" w:rsidRDefault="00AC52E0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Czy</w:t>
      </w:r>
      <w:r w:rsidR="00A16FA2">
        <w:rPr>
          <w:rFonts w:ascii="Arial Narrow" w:hAnsi="Arial Narrow" w:cs="Arial Narrow"/>
          <w:sz w:val="22"/>
          <w:szCs w:val="22"/>
        </w:rPr>
        <w:t xml:space="preserve"> Zamawiający dopuści wystawienie osobnych faktur końcowych na każdy sprzęt odrębnie przez każdego członka konsorcjum?</w:t>
      </w:r>
    </w:p>
    <w:p w:rsidR="00AC52E0" w:rsidRPr="00AC52E0" w:rsidRDefault="00AC52E0" w:rsidP="00B17188">
      <w:pPr>
        <w:widowControl w:val="0"/>
        <w:jc w:val="both"/>
        <w:rPr>
          <w:rFonts w:ascii="Arial Narrow" w:hAnsi="Arial Narrow" w:cs="Arial Narrow"/>
          <w:b/>
          <w:sz w:val="22"/>
          <w:szCs w:val="22"/>
          <w:u w:val="single"/>
        </w:rPr>
      </w:pPr>
      <w:r w:rsidRPr="00AC52E0">
        <w:rPr>
          <w:rFonts w:ascii="Arial Narrow" w:hAnsi="Arial Narrow" w:cs="Arial Narrow"/>
          <w:b/>
          <w:sz w:val="22"/>
          <w:szCs w:val="22"/>
          <w:u w:val="single"/>
        </w:rPr>
        <w:t>Odpowiedź:</w:t>
      </w:r>
    </w:p>
    <w:p w:rsidR="00A16FA2" w:rsidRDefault="00A16FA2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Zamawiający dopuszcza możliwość wystawienia faktur przez każdego z członków konsorcjum osobno, o ile możliwość taką przewidywać będzie umowa konsorcjum. </w:t>
      </w:r>
    </w:p>
    <w:p w:rsidR="00E27529" w:rsidRDefault="00A16FA2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Jednocześnie Zamawiający zmienia treść odpowiedzi na pytanie nr 5 i wyraża </w:t>
      </w:r>
      <w:r w:rsidR="00E27529">
        <w:rPr>
          <w:rFonts w:ascii="Arial Narrow" w:hAnsi="Arial Narrow" w:cs="Arial Narrow"/>
          <w:sz w:val="22"/>
          <w:szCs w:val="22"/>
        </w:rPr>
        <w:t>zgodę</w:t>
      </w:r>
      <w:r>
        <w:rPr>
          <w:rFonts w:ascii="Arial Narrow" w:hAnsi="Arial Narrow" w:cs="Arial Narrow"/>
          <w:sz w:val="22"/>
          <w:szCs w:val="22"/>
        </w:rPr>
        <w:t xml:space="preserve"> na wystaw</w:t>
      </w:r>
      <w:r w:rsidR="00E27529">
        <w:rPr>
          <w:rFonts w:ascii="Arial Narrow" w:hAnsi="Arial Narrow" w:cs="Arial Narrow"/>
          <w:sz w:val="22"/>
          <w:szCs w:val="22"/>
        </w:rPr>
        <w:t>ien</w:t>
      </w:r>
      <w:r w:rsidR="00AC52E0">
        <w:rPr>
          <w:rFonts w:ascii="Arial Narrow" w:hAnsi="Arial Narrow" w:cs="Arial Narrow"/>
          <w:sz w:val="22"/>
          <w:szCs w:val="22"/>
        </w:rPr>
        <w:t>ie</w:t>
      </w:r>
      <w:r w:rsidR="00E27529">
        <w:rPr>
          <w:rFonts w:ascii="Arial Narrow" w:hAnsi="Arial Narrow" w:cs="Arial Narrow"/>
          <w:sz w:val="22"/>
          <w:szCs w:val="22"/>
        </w:rPr>
        <w:t xml:space="preserve"> faktur na poszczególne maszyny i urządzenia.</w:t>
      </w:r>
    </w:p>
    <w:p w:rsidR="00E27529" w:rsidRDefault="00E27529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Zamawiający podtrzymuje, iż rozliczenie umowy nastąpi na podstawie faktury końcowej. Co oznacza, że wszystkie faktury winny nosić datę sprzedaży </w:t>
      </w:r>
      <w:r w:rsidR="00AF7AE8">
        <w:rPr>
          <w:rFonts w:ascii="Arial Narrow" w:hAnsi="Arial Narrow" w:cs="Arial Narrow"/>
          <w:sz w:val="22"/>
          <w:szCs w:val="22"/>
        </w:rPr>
        <w:t>odpowiadającą</w:t>
      </w:r>
      <w:r>
        <w:rPr>
          <w:rFonts w:ascii="Arial Narrow" w:hAnsi="Arial Narrow" w:cs="Arial Narrow"/>
          <w:sz w:val="22"/>
          <w:szCs w:val="22"/>
        </w:rPr>
        <w:t xml:space="preserve"> dacie odbioru całości zamówienia (dostawy)</w:t>
      </w:r>
      <w:r w:rsidR="00AF7A97">
        <w:rPr>
          <w:rFonts w:ascii="Arial Narrow" w:hAnsi="Arial Narrow" w:cs="Arial Narrow"/>
          <w:sz w:val="22"/>
          <w:szCs w:val="22"/>
        </w:rPr>
        <w:t>, określoną w protokole odbioru końcowego.</w:t>
      </w:r>
      <w:r>
        <w:rPr>
          <w:rFonts w:ascii="Arial Narrow" w:hAnsi="Arial Narrow" w:cs="Arial Narrow"/>
          <w:sz w:val="22"/>
          <w:szCs w:val="22"/>
        </w:rPr>
        <w:t>.</w:t>
      </w:r>
    </w:p>
    <w:p w:rsidR="00AF7AE8" w:rsidRDefault="00AF7AE8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</w:p>
    <w:p w:rsidR="00AC52E0" w:rsidRDefault="00AF7AE8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 związku z powyższym Zamawiający zmienia w projekcie umowy, stanowiącym załącznik nr 4 do SIWZ, w § 3 ust. 4, który otrzymuje brzmienie:</w:t>
      </w:r>
    </w:p>
    <w:p w:rsidR="00AF7AE8" w:rsidRDefault="00AF7AE8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„</w:t>
      </w:r>
      <w:r w:rsidRPr="00AF7AE8">
        <w:rPr>
          <w:rFonts w:ascii="Arial Narrow" w:hAnsi="Arial Narrow" w:cs="Arial Narrow"/>
          <w:i/>
          <w:sz w:val="22"/>
          <w:szCs w:val="22"/>
        </w:rPr>
        <w:t xml:space="preserve">Strony postanawiają, że rozliczenie w ramach niniejszej umowy odbędzie się fakturą końcową lub fakturami </w:t>
      </w:r>
      <w:r w:rsidR="00AF7A97">
        <w:rPr>
          <w:rFonts w:ascii="Arial Narrow" w:hAnsi="Arial Narrow" w:cs="Arial Narrow"/>
          <w:i/>
          <w:sz w:val="22"/>
          <w:szCs w:val="22"/>
        </w:rPr>
        <w:t>końcowymi</w:t>
      </w:r>
      <w:r w:rsidRPr="00AF7AE8">
        <w:rPr>
          <w:rFonts w:ascii="Arial Narrow" w:hAnsi="Arial Narrow" w:cs="Arial Narrow"/>
          <w:i/>
          <w:sz w:val="22"/>
          <w:szCs w:val="22"/>
        </w:rPr>
        <w:t xml:space="preserve"> po zatwierdzeniu realizacji zamówienia i sporządzeniu protokołu odbioru</w:t>
      </w:r>
      <w:r>
        <w:rPr>
          <w:rFonts w:ascii="Arial Narrow" w:hAnsi="Arial Narrow" w:cs="Arial Narrow"/>
          <w:sz w:val="22"/>
          <w:szCs w:val="22"/>
        </w:rPr>
        <w:t>.”</w:t>
      </w:r>
    </w:p>
    <w:p w:rsidR="00AF7AE8" w:rsidRDefault="00AF7AE8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bookmarkStart w:id="0" w:name="_GoBack"/>
      <w:bookmarkEnd w:id="0"/>
    </w:p>
    <w:p w:rsidR="00A16FA2" w:rsidRPr="00AC52E0" w:rsidRDefault="00A16FA2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</w:p>
    <w:p w:rsidR="00C120FF" w:rsidRPr="00C120FF" w:rsidRDefault="00C120FF" w:rsidP="00C120FF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 w:rsidRPr="00C120FF">
        <w:rPr>
          <w:rFonts w:ascii="Arial Narrow" w:hAnsi="Arial Narrow" w:cs="Arial Narrow"/>
          <w:sz w:val="22"/>
          <w:szCs w:val="22"/>
        </w:rPr>
        <w:t>W związku z powyższym Zamawiający zmienia terminy:</w:t>
      </w:r>
    </w:p>
    <w:p w:rsidR="00C120FF" w:rsidRPr="00C120FF" w:rsidRDefault="00C120FF" w:rsidP="00C120FF">
      <w:pPr>
        <w:widowControl w:val="0"/>
        <w:numPr>
          <w:ilvl w:val="0"/>
          <w:numId w:val="8"/>
        </w:numPr>
        <w:jc w:val="both"/>
        <w:rPr>
          <w:rFonts w:ascii="Arial Narrow" w:hAnsi="Arial Narrow" w:cs="Arial Narrow"/>
          <w:sz w:val="22"/>
          <w:szCs w:val="22"/>
        </w:rPr>
      </w:pPr>
      <w:r w:rsidRPr="00C120FF">
        <w:rPr>
          <w:rFonts w:ascii="Arial Narrow" w:hAnsi="Arial Narrow" w:cs="Arial Narrow"/>
          <w:sz w:val="22"/>
          <w:szCs w:val="22"/>
        </w:rPr>
        <w:t xml:space="preserve">składania ofert do dnia </w:t>
      </w:r>
      <w:r w:rsidR="00007EE4">
        <w:rPr>
          <w:rFonts w:ascii="Arial Narrow" w:hAnsi="Arial Narrow" w:cs="Arial Narrow"/>
          <w:b/>
          <w:sz w:val="22"/>
          <w:szCs w:val="22"/>
        </w:rPr>
        <w:t>22</w:t>
      </w:r>
      <w:r>
        <w:rPr>
          <w:rFonts w:ascii="Arial Narrow" w:hAnsi="Arial Narrow" w:cs="Arial Narrow"/>
          <w:b/>
          <w:sz w:val="22"/>
          <w:szCs w:val="22"/>
        </w:rPr>
        <w:t>.07</w:t>
      </w:r>
      <w:r w:rsidRPr="00C120FF">
        <w:rPr>
          <w:rFonts w:ascii="Arial Narrow" w:hAnsi="Arial Narrow" w:cs="Arial Narrow"/>
          <w:b/>
          <w:sz w:val="22"/>
          <w:szCs w:val="22"/>
        </w:rPr>
        <w:t>.</w:t>
      </w:r>
      <w:r w:rsidRPr="00C120FF">
        <w:rPr>
          <w:rFonts w:ascii="Arial Narrow" w:hAnsi="Arial Narrow" w:cs="Arial Narrow"/>
          <w:b/>
          <w:bCs/>
          <w:sz w:val="22"/>
          <w:szCs w:val="22"/>
        </w:rPr>
        <w:t>2019</w:t>
      </w:r>
      <w:r w:rsidRPr="00C120FF">
        <w:rPr>
          <w:rFonts w:ascii="Arial Narrow" w:hAnsi="Arial Narrow" w:cs="Arial Narrow"/>
          <w:sz w:val="22"/>
          <w:szCs w:val="22"/>
        </w:rPr>
        <w:t xml:space="preserve"> r., do godz. 10:00,</w:t>
      </w:r>
    </w:p>
    <w:p w:rsidR="00C120FF" w:rsidRPr="00C120FF" w:rsidRDefault="00C120FF" w:rsidP="00C120FF">
      <w:pPr>
        <w:widowControl w:val="0"/>
        <w:numPr>
          <w:ilvl w:val="0"/>
          <w:numId w:val="8"/>
        </w:numPr>
        <w:jc w:val="both"/>
        <w:rPr>
          <w:rFonts w:ascii="Arial Narrow" w:hAnsi="Arial Narrow" w:cs="Arial Narrow"/>
          <w:sz w:val="22"/>
          <w:szCs w:val="22"/>
        </w:rPr>
      </w:pPr>
      <w:r w:rsidRPr="00C120FF">
        <w:rPr>
          <w:rFonts w:ascii="Arial Narrow" w:hAnsi="Arial Narrow" w:cs="Arial Narrow"/>
          <w:sz w:val="22"/>
          <w:szCs w:val="22"/>
        </w:rPr>
        <w:t xml:space="preserve">otwarcia ofert dnia </w:t>
      </w:r>
      <w:r w:rsidR="00007EE4">
        <w:rPr>
          <w:rFonts w:ascii="Arial Narrow" w:hAnsi="Arial Narrow" w:cs="Arial Narrow"/>
          <w:b/>
          <w:sz w:val="22"/>
          <w:szCs w:val="22"/>
        </w:rPr>
        <w:t>22</w:t>
      </w:r>
      <w:r w:rsidRPr="00C120FF">
        <w:rPr>
          <w:rFonts w:ascii="Arial Narrow" w:hAnsi="Arial Narrow" w:cs="Arial Narrow"/>
          <w:b/>
          <w:sz w:val="22"/>
          <w:szCs w:val="22"/>
        </w:rPr>
        <w:t>.0</w:t>
      </w:r>
      <w:r>
        <w:rPr>
          <w:rFonts w:ascii="Arial Narrow" w:hAnsi="Arial Narrow" w:cs="Arial Narrow"/>
          <w:b/>
          <w:sz w:val="22"/>
          <w:szCs w:val="22"/>
        </w:rPr>
        <w:t>7</w:t>
      </w:r>
      <w:r w:rsidRPr="00C120FF">
        <w:rPr>
          <w:rFonts w:ascii="Arial Narrow" w:hAnsi="Arial Narrow" w:cs="Arial Narrow"/>
          <w:b/>
          <w:bCs/>
          <w:sz w:val="22"/>
          <w:szCs w:val="22"/>
        </w:rPr>
        <w:t>.2019</w:t>
      </w:r>
      <w:r w:rsidRPr="00C120FF">
        <w:rPr>
          <w:rFonts w:ascii="Arial Narrow" w:hAnsi="Arial Narrow" w:cs="Arial Narrow"/>
          <w:sz w:val="22"/>
          <w:szCs w:val="22"/>
        </w:rPr>
        <w:t xml:space="preserve"> r., o godz. 1</w:t>
      </w:r>
      <w:r>
        <w:rPr>
          <w:rFonts w:ascii="Arial Narrow" w:hAnsi="Arial Narrow" w:cs="Arial Narrow"/>
          <w:sz w:val="22"/>
          <w:szCs w:val="22"/>
        </w:rPr>
        <w:t>0:15</w:t>
      </w:r>
      <w:r w:rsidRPr="00C120FF">
        <w:rPr>
          <w:rFonts w:ascii="Arial Narrow" w:hAnsi="Arial Narrow" w:cs="Arial Narrow"/>
          <w:sz w:val="22"/>
          <w:szCs w:val="22"/>
        </w:rPr>
        <w:t>.</w:t>
      </w:r>
    </w:p>
    <w:p w:rsidR="00B17188" w:rsidRDefault="00B17188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</w:p>
    <w:p w:rsidR="00AC52E0" w:rsidRDefault="00AC52E0" w:rsidP="00B17188">
      <w:pPr>
        <w:widowControl w:val="0"/>
        <w:jc w:val="both"/>
        <w:rPr>
          <w:rFonts w:ascii="Arial Narrow" w:hAnsi="Arial Narrow" w:cs="Arial Narrow"/>
          <w:sz w:val="22"/>
          <w:szCs w:val="22"/>
        </w:rPr>
      </w:pPr>
      <w:r w:rsidRPr="00FE35DE">
        <w:rPr>
          <w:rFonts w:ascii="Arial Narrow" w:hAnsi="Arial Narrow" w:cs="Arial Narrow"/>
          <w:sz w:val="22"/>
          <w:szCs w:val="22"/>
        </w:rPr>
        <w:t xml:space="preserve">Od powyższego rozstrzygnięcia przysługują środki ochrony prawnej na zasadach określonych w dziale VI - „Środki ochrony prawnej” ww. ustawy </w:t>
      </w:r>
      <w:proofErr w:type="spellStart"/>
      <w:r w:rsidRPr="00FE35DE">
        <w:rPr>
          <w:rFonts w:ascii="Arial Narrow" w:hAnsi="Arial Narrow" w:cs="Arial Narrow"/>
          <w:sz w:val="22"/>
          <w:szCs w:val="22"/>
        </w:rPr>
        <w:t>Pzp</w:t>
      </w:r>
      <w:proofErr w:type="spellEnd"/>
      <w:r w:rsidRPr="00FE35DE">
        <w:rPr>
          <w:rFonts w:ascii="Arial Narrow" w:hAnsi="Arial Narrow" w:cs="Arial Narrow"/>
          <w:sz w:val="22"/>
          <w:szCs w:val="22"/>
        </w:rPr>
        <w:t>.</w:t>
      </w:r>
    </w:p>
    <w:p w:rsidR="00FE35DE" w:rsidRPr="00FE35DE" w:rsidRDefault="00FE35DE" w:rsidP="00AC52E0">
      <w:pPr>
        <w:widowControl w:val="0"/>
        <w:spacing w:after="60"/>
        <w:jc w:val="both"/>
        <w:rPr>
          <w:rFonts w:ascii="Arial Narrow" w:hAnsi="Arial Narrow" w:cs="Arial Narrow"/>
          <w:sz w:val="22"/>
          <w:szCs w:val="22"/>
        </w:rPr>
      </w:pPr>
    </w:p>
    <w:p w:rsidR="00CF72B4" w:rsidRDefault="00CF72B4" w:rsidP="00CF72B4">
      <w:pPr>
        <w:widowControl w:val="0"/>
        <w:spacing w:after="60"/>
        <w:ind w:left="6372"/>
        <w:jc w:val="both"/>
        <w:rPr>
          <w:rFonts w:ascii="Arial Narrow" w:hAnsi="Arial Narrow" w:cs="Arial Narrow"/>
          <w:sz w:val="22"/>
          <w:szCs w:val="22"/>
        </w:rPr>
      </w:pPr>
      <w:r w:rsidRPr="00CF72B4">
        <w:rPr>
          <w:rFonts w:ascii="Arial Narrow" w:hAnsi="Arial Narrow" w:cs="Arial Narrow"/>
          <w:sz w:val="22"/>
          <w:szCs w:val="22"/>
        </w:rPr>
        <w:t>Z poważaniem</w:t>
      </w:r>
    </w:p>
    <w:p w:rsidR="00CF72B4" w:rsidRPr="00CF72B4" w:rsidRDefault="00CF72B4" w:rsidP="00CF72B4">
      <w:pPr>
        <w:widowControl w:val="0"/>
        <w:spacing w:after="60"/>
        <w:ind w:left="6372"/>
        <w:jc w:val="both"/>
        <w:rPr>
          <w:rFonts w:ascii="Arial Narrow" w:hAnsi="Arial Narrow" w:cs="Arial Narrow"/>
          <w:sz w:val="22"/>
          <w:szCs w:val="22"/>
        </w:rPr>
      </w:pPr>
    </w:p>
    <w:p w:rsidR="00CF72B4" w:rsidRPr="00CF72B4" w:rsidRDefault="00CF72B4" w:rsidP="00CF72B4">
      <w:pPr>
        <w:widowControl w:val="0"/>
        <w:spacing w:after="60"/>
        <w:ind w:left="6372"/>
        <w:jc w:val="both"/>
        <w:rPr>
          <w:rFonts w:ascii="Arial Narrow" w:hAnsi="Arial Narrow" w:cs="Arial Narrow"/>
          <w:sz w:val="22"/>
          <w:szCs w:val="22"/>
        </w:rPr>
      </w:pPr>
      <w:r w:rsidRPr="00CF72B4">
        <w:rPr>
          <w:rFonts w:ascii="Arial Narrow" w:hAnsi="Arial Narrow" w:cs="Arial Narrow"/>
          <w:sz w:val="22"/>
          <w:szCs w:val="22"/>
        </w:rPr>
        <w:t>Zenon Kośmiński</w:t>
      </w:r>
    </w:p>
    <w:p w:rsidR="00CF72B4" w:rsidRPr="00CF72B4" w:rsidRDefault="00CF72B4" w:rsidP="00CF72B4">
      <w:pPr>
        <w:widowControl w:val="0"/>
        <w:spacing w:after="60"/>
        <w:ind w:left="6372"/>
        <w:jc w:val="both"/>
        <w:rPr>
          <w:rFonts w:ascii="Arial Narrow" w:hAnsi="Arial Narrow" w:cs="Arial Narrow"/>
          <w:sz w:val="22"/>
          <w:szCs w:val="22"/>
        </w:rPr>
      </w:pPr>
      <w:r w:rsidRPr="00CF72B4">
        <w:rPr>
          <w:rFonts w:ascii="Arial Narrow" w:hAnsi="Arial Narrow" w:cs="Arial Narrow"/>
          <w:sz w:val="22"/>
          <w:szCs w:val="22"/>
        </w:rPr>
        <w:t>Prezes Zarządu ZUO Sp. z o.o.</w:t>
      </w:r>
    </w:p>
    <w:p w:rsidR="00AC52E0" w:rsidRPr="00AC52E0" w:rsidRDefault="00AC52E0" w:rsidP="00AC52E0">
      <w:pPr>
        <w:widowControl w:val="0"/>
        <w:spacing w:after="60"/>
        <w:jc w:val="both"/>
        <w:rPr>
          <w:rFonts w:ascii="Arial Narrow" w:hAnsi="Arial Narrow" w:cs="Arial Narrow"/>
          <w:u w:val="single"/>
        </w:rPr>
      </w:pPr>
    </w:p>
    <w:p w:rsidR="00C36FA5" w:rsidRDefault="00C36FA5" w:rsidP="00AC52E0">
      <w:pPr>
        <w:widowControl w:val="0"/>
        <w:spacing w:after="60"/>
        <w:jc w:val="both"/>
      </w:pPr>
    </w:p>
    <w:sectPr w:rsidR="00C36FA5" w:rsidSect="00EA47A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EE4" w:rsidRDefault="00007EE4">
      <w:r>
        <w:separator/>
      </w:r>
    </w:p>
  </w:endnote>
  <w:endnote w:type="continuationSeparator" w:id="0">
    <w:p w:rsidR="00007EE4" w:rsidRDefault="00007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EE4" w:rsidRDefault="00AF7A97" w:rsidP="00124938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468pt;margin-top:8.1pt;width:50.05pt;height:43.2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</v:shape>
      </w:pict>
    </w:r>
    <w:r w:rsidR="00007EE4">
      <w:rPr>
        <w:sz w:val="15"/>
        <w:szCs w:val="15"/>
      </w:rPr>
      <w:t>Projekt „Rozbudowa RIPOK w Gilwie Małej oraz rozwój systemu selektywnej zbiórki bioodpadów”</w:t>
    </w:r>
    <w:r w:rsidR="00007EE4">
      <w:rPr>
        <w:sz w:val="15"/>
        <w:szCs w:val="15"/>
      </w:rPr>
      <w:br/>
      <w:t xml:space="preserve">realizowany w ramach Regionalnego Programu Operacyjnego Województwa Pomorskiego na lata 2014-2020, </w:t>
    </w:r>
    <w:r w:rsidR="00007EE4">
      <w:rPr>
        <w:sz w:val="15"/>
        <w:szCs w:val="15"/>
      </w:rPr>
      <w:br/>
      <w:t xml:space="preserve">Osi Priorytetowej 11 Środowisko, Działanie 11.02 Gospodarka odpadami </w:t>
    </w:r>
    <w:r w:rsidR="00007EE4">
      <w:rPr>
        <w:sz w:val="15"/>
        <w:szCs w:val="15"/>
      </w:rPr>
      <w:br/>
      <w:t>współfinansowany z Europejskiego Funduszu Rozwoju Regionalnego</w:t>
    </w:r>
  </w:p>
  <w:p w:rsidR="00007EE4" w:rsidRPr="006318F8" w:rsidRDefault="00007EE4" w:rsidP="00124938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  <w:p w:rsidR="00007EE4" w:rsidRDefault="00007EE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EE4" w:rsidRDefault="00AF7A97" w:rsidP="00EB0747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4" type="#_x0000_t75" style="position:absolute;margin-left:468pt;margin-top:8.1pt;width:50.05pt;height:43.2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</v:shape>
      </w:pict>
    </w:r>
    <w:r w:rsidR="00007EE4">
      <w:rPr>
        <w:sz w:val="15"/>
        <w:szCs w:val="15"/>
      </w:rPr>
      <w:t>Projekt „Rozbudowa RIPOK w Gilwie Małej oraz rozwój systemu selektywnej zbiórki bioodpadów”</w:t>
    </w:r>
    <w:r w:rsidR="00007EE4">
      <w:rPr>
        <w:sz w:val="15"/>
        <w:szCs w:val="15"/>
      </w:rPr>
      <w:br/>
      <w:t xml:space="preserve">realizowany w ramach Regionalnego Programu Operacyjnego Województwa Pomorskiego na lata 2014-2020, </w:t>
    </w:r>
    <w:r w:rsidR="00007EE4">
      <w:rPr>
        <w:sz w:val="15"/>
        <w:szCs w:val="15"/>
      </w:rPr>
      <w:br/>
      <w:t xml:space="preserve">Osi Priorytetowej 11 Środowisko, Działanie 11.02 Gospodarka odpadami </w:t>
    </w:r>
    <w:r w:rsidR="00007EE4">
      <w:rPr>
        <w:sz w:val="15"/>
        <w:szCs w:val="15"/>
      </w:rPr>
      <w:br/>
      <w:t>współfinansowany z Europejskiego Funduszu Rozwoju Regionalnego</w:t>
    </w:r>
  </w:p>
  <w:p w:rsidR="00007EE4" w:rsidRPr="006318F8" w:rsidRDefault="00007EE4" w:rsidP="006318F8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EE4" w:rsidRDefault="00007EE4">
      <w:r>
        <w:separator/>
      </w:r>
    </w:p>
  </w:footnote>
  <w:footnote w:type="continuationSeparator" w:id="0">
    <w:p w:rsidR="00007EE4" w:rsidRDefault="00007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EE4" w:rsidRDefault="00AF7A9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1" o:spid="_x0000_s2049" type="#_x0000_t75" alt="listownik-mono-Pomorskie-FE-UMWP-UE-EFRR-RPO2014-2020-2015-nag" style="position:absolute;margin-left:0;margin-top:18pt;width:553.1pt;height:59.35pt;z-index:251658752;visibility:visible;mso-position-horizontal:center;mso-position-horizontal-relative:page;mso-position-vertical-relative:page" o:allowincell="f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EE4" w:rsidRDefault="00AF7A97" w:rsidP="009A49D6">
    <w:pPr>
      <w:pStyle w:val="Nagwek"/>
      <w:ind w:left="-14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5.7pt;height:50.5pt;visibility:visible;mso-wrap-style:square">
          <v:imagedata r:id="rId1" o:title="Pasek FE(RPO)+RP+UMWP+UE(EFRR)-2018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1CDD01CE"/>
    <w:multiLevelType w:val="hybridMultilevel"/>
    <w:tmpl w:val="D924E6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96C1C"/>
    <w:multiLevelType w:val="hybridMultilevel"/>
    <w:tmpl w:val="775EE740"/>
    <w:lvl w:ilvl="0" w:tplc="FED0F69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F1D31"/>
    <w:multiLevelType w:val="multilevel"/>
    <w:tmpl w:val="EEC480BC"/>
    <w:lvl w:ilvl="0">
      <w:start w:val="1"/>
      <w:numFmt w:val="decimal"/>
      <w:pStyle w:val="Nagwek1"/>
      <w:lvlText w:val="%1."/>
      <w:lvlJc w:val="left"/>
      <w:pPr>
        <w:ind w:left="1260" w:hanging="360"/>
      </w:pPr>
    </w:lvl>
    <w:lvl w:ilvl="1">
      <w:start w:val="1"/>
      <w:numFmt w:val="decimal"/>
      <w:pStyle w:val="Nagwek2"/>
      <w:lvlText w:val="%1.%2."/>
      <w:lvlJc w:val="left"/>
      <w:pPr>
        <w:ind w:left="432" w:hanging="432"/>
      </w:pPr>
    </w:lvl>
    <w:lvl w:ilvl="2">
      <w:start w:val="1"/>
      <w:numFmt w:val="decimal"/>
      <w:pStyle w:val="Nagwek3"/>
      <w:lvlText w:val="%3."/>
      <w:lvlJc w:val="left"/>
      <w:pPr>
        <w:ind w:left="1224" w:hanging="504"/>
      </w:pPr>
      <w:rPr>
        <w:rFonts w:ascii="Arial Narrow" w:eastAsia="Times New Roman" w:hAnsi="Arial Narrow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A7C1FE5"/>
    <w:multiLevelType w:val="hybridMultilevel"/>
    <w:tmpl w:val="775EE740"/>
    <w:lvl w:ilvl="0" w:tplc="FED0F69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B57E8"/>
    <w:multiLevelType w:val="multilevel"/>
    <w:tmpl w:val="54C0B7C4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lowerRoman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4595359"/>
    <w:multiLevelType w:val="hybridMultilevel"/>
    <w:tmpl w:val="D924E6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/>
  <w:doNotTrackMove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49E7"/>
    <w:rsid w:val="00007EE4"/>
    <w:rsid w:val="000241B2"/>
    <w:rsid w:val="00040957"/>
    <w:rsid w:val="00050F1B"/>
    <w:rsid w:val="00061F20"/>
    <w:rsid w:val="000733D3"/>
    <w:rsid w:val="00080D83"/>
    <w:rsid w:val="000A54BD"/>
    <w:rsid w:val="000B5441"/>
    <w:rsid w:val="000D283E"/>
    <w:rsid w:val="00124938"/>
    <w:rsid w:val="00124D4A"/>
    <w:rsid w:val="001304E7"/>
    <w:rsid w:val="00130B23"/>
    <w:rsid w:val="00167ADD"/>
    <w:rsid w:val="001B210F"/>
    <w:rsid w:val="001E24D1"/>
    <w:rsid w:val="00210D42"/>
    <w:rsid w:val="00241C1F"/>
    <w:rsid w:val="002425AE"/>
    <w:rsid w:val="002A4641"/>
    <w:rsid w:val="002C216D"/>
    <w:rsid w:val="002C345D"/>
    <w:rsid w:val="002C4CAC"/>
    <w:rsid w:val="002C6347"/>
    <w:rsid w:val="00315901"/>
    <w:rsid w:val="00320AAC"/>
    <w:rsid w:val="00325198"/>
    <w:rsid w:val="00351C1F"/>
    <w:rsid w:val="0035482A"/>
    <w:rsid w:val="003566AE"/>
    <w:rsid w:val="003619F2"/>
    <w:rsid w:val="00365820"/>
    <w:rsid w:val="003C554F"/>
    <w:rsid w:val="0040149C"/>
    <w:rsid w:val="00414478"/>
    <w:rsid w:val="00445F02"/>
    <w:rsid w:val="00492BD3"/>
    <w:rsid w:val="004B70BD"/>
    <w:rsid w:val="004D65ED"/>
    <w:rsid w:val="004E6BBA"/>
    <w:rsid w:val="00506E79"/>
    <w:rsid w:val="0052111D"/>
    <w:rsid w:val="005273A1"/>
    <w:rsid w:val="005760A9"/>
    <w:rsid w:val="00587DA7"/>
    <w:rsid w:val="00594464"/>
    <w:rsid w:val="00622781"/>
    <w:rsid w:val="006318F8"/>
    <w:rsid w:val="00640BFF"/>
    <w:rsid w:val="0069621B"/>
    <w:rsid w:val="006B4267"/>
    <w:rsid w:val="006E1360"/>
    <w:rsid w:val="006F209E"/>
    <w:rsid w:val="00706F2E"/>
    <w:rsid w:val="00710501"/>
    <w:rsid w:val="00727F94"/>
    <w:rsid w:val="007337EB"/>
    <w:rsid w:val="007349E7"/>
    <w:rsid w:val="00745D18"/>
    <w:rsid w:val="007513DB"/>
    <w:rsid w:val="00776530"/>
    <w:rsid w:val="00791E8E"/>
    <w:rsid w:val="007A0109"/>
    <w:rsid w:val="007B2500"/>
    <w:rsid w:val="007C0BAF"/>
    <w:rsid w:val="007D61D6"/>
    <w:rsid w:val="007E1B19"/>
    <w:rsid w:val="007F3623"/>
    <w:rsid w:val="007F6881"/>
    <w:rsid w:val="00827311"/>
    <w:rsid w:val="00833D18"/>
    <w:rsid w:val="00834BB4"/>
    <w:rsid w:val="00835187"/>
    <w:rsid w:val="00873501"/>
    <w:rsid w:val="00876326"/>
    <w:rsid w:val="008945D9"/>
    <w:rsid w:val="008D4668"/>
    <w:rsid w:val="008E1D65"/>
    <w:rsid w:val="00902845"/>
    <w:rsid w:val="0090359C"/>
    <w:rsid w:val="00905197"/>
    <w:rsid w:val="009127AF"/>
    <w:rsid w:val="00923ADE"/>
    <w:rsid w:val="009A49D6"/>
    <w:rsid w:val="009D71C1"/>
    <w:rsid w:val="009E6109"/>
    <w:rsid w:val="009F0409"/>
    <w:rsid w:val="009F2CF0"/>
    <w:rsid w:val="00A04690"/>
    <w:rsid w:val="00A16FA2"/>
    <w:rsid w:val="00A40DD3"/>
    <w:rsid w:val="00A8311B"/>
    <w:rsid w:val="00AC52E0"/>
    <w:rsid w:val="00AD1EFE"/>
    <w:rsid w:val="00AF7A97"/>
    <w:rsid w:val="00AF7AE8"/>
    <w:rsid w:val="00AF7EFA"/>
    <w:rsid w:val="00B00529"/>
    <w:rsid w:val="00B01F08"/>
    <w:rsid w:val="00B1072C"/>
    <w:rsid w:val="00B16E8F"/>
    <w:rsid w:val="00B17188"/>
    <w:rsid w:val="00B30401"/>
    <w:rsid w:val="00B6637D"/>
    <w:rsid w:val="00B66EB0"/>
    <w:rsid w:val="00B97C09"/>
    <w:rsid w:val="00BB76D0"/>
    <w:rsid w:val="00BC363C"/>
    <w:rsid w:val="00BE3A77"/>
    <w:rsid w:val="00C11157"/>
    <w:rsid w:val="00C120FF"/>
    <w:rsid w:val="00C36FA5"/>
    <w:rsid w:val="00C62C24"/>
    <w:rsid w:val="00C635B6"/>
    <w:rsid w:val="00C64894"/>
    <w:rsid w:val="00C65D63"/>
    <w:rsid w:val="00C7523F"/>
    <w:rsid w:val="00CA5CBD"/>
    <w:rsid w:val="00CE005B"/>
    <w:rsid w:val="00CF72B4"/>
    <w:rsid w:val="00D0361A"/>
    <w:rsid w:val="00D30ADD"/>
    <w:rsid w:val="00D43A0D"/>
    <w:rsid w:val="00D46867"/>
    <w:rsid w:val="00D526F3"/>
    <w:rsid w:val="00D556DF"/>
    <w:rsid w:val="00DA2034"/>
    <w:rsid w:val="00DC733E"/>
    <w:rsid w:val="00DF57BE"/>
    <w:rsid w:val="00DF5DA8"/>
    <w:rsid w:val="00E01AFB"/>
    <w:rsid w:val="00E06500"/>
    <w:rsid w:val="00E26ECE"/>
    <w:rsid w:val="00E27529"/>
    <w:rsid w:val="00E54581"/>
    <w:rsid w:val="00E57060"/>
    <w:rsid w:val="00E8572B"/>
    <w:rsid w:val="00E87616"/>
    <w:rsid w:val="00EA47A8"/>
    <w:rsid w:val="00EA5C16"/>
    <w:rsid w:val="00EB0747"/>
    <w:rsid w:val="00EF000D"/>
    <w:rsid w:val="00F22F64"/>
    <w:rsid w:val="00F34862"/>
    <w:rsid w:val="00F414A4"/>
    <w:rsid w:val="00F545A3"/>
    <w:rsid w:val="00F9230B"/>
    <w:rsid w:val="00FB5706"/>
    <w:rsid w:val="00FE07EA"/>
    <w:rsid w:val="00FE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00529"/>
    <w:pPr>
      <w:keepNext/>
      <w:keepLines/>
      <w:widowControl w:val="0"/>
      <w:numPr>
        <w:numId w:val="1"/>
      </w:numPr>
      <w:spacing w:before="360" w:after="120"/>
      <w:jc w:val="both"/>
      <w:outlineLvl w:val="0"/>
    </w:pPr>
    <w:rPr>
      <w:rFonts w:ascii="Arial Narrow" w:hAnsi="Arial Narrow" w:cs="Arial Narrow"/>
      <w:b/>
      <w:bCs/>
      <w:color w:val="000000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B00529"/>
    <w:pPr>
      <w:numPr>
        <w:ilvl w:val="1"/>
      </w:numPr>
      <w:tabs>
        <w:tab w:val="num" w:pos="1080"/>
      </w:tabs>
      <w:spacing w:before="120"/>
      <w:ind w:left="1080" w:hanging="360"/>
      <w:outlineLvl w:val="1"/>
    </w:pPr>
    <w:rPr>
      <w:sz w:val="22"/>
      <w:szCs w:val="22"/>
    </w:rPr>
  </w:style>
  <w:style w:type="paragraph" w:styleId="Nagwek3">
    <w:name w:val="heading 3"/>
    <w:basedOn w:val="Nagwek2"/>
    <w:next w:val="Normalny"/>
    <w:link w:val="Nagwek3Znak"/>
    <w:uiPriority w:val="99"/>
    <w:qFormat/>
    <w:rsid w:val="00B00529"/>
    <w:pPr>
      <w:numPr>
        <w:ilvl w:val="2"/>
      </w:numPr>
      <w:tabs>
        <w:tab w:val="num" w:pos="1440"/>
      </w:tabs>
      <w:spacing w:before="240" w:after="60"/>
      <w:ind w:left="851" w:hanging="851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00529"/>
    <w:rPr>
      <w:rFonts w:ascii="Arial Narrow" w:hAnsi="Arial Narrow" w:cs="Arial Narrow"/>
      <w:b/>
      <w:bCs/>
      <w:color w:val="000000"/>
      <w:sz w:val="24"/>
      <w:szCs w:val="24"/>
    </w:rPr>
  </w:style>
  <w:style w:type="character" w:customStyle="1" w:styleId="Nagwek2Znak">
    <w:name w:val="Nagłówek 2 Znak"/>
    <w:link w:val="Nagwek2"/>
    <w:uiPriority w:val="99"/>
    <w:locked/>
    <w:rsid w:val="00B00529"/>
    <w:rPr>
      <w:rFonts w:ascii="Arial Narrow" w:hAnsi="Arial Narrow" w:cs="Arial Narrow"/>
      <w:b/>
      <w:bCs/>
      <w:color w:val="000000"/>
      <w:sz w:val="22"/>
      <w:szCs w:val="22"/>
    </w:rPr>
  </w:style>
  <w:style w:type="character" w:customStyle="1" w:styleId="Nagwek3Znak">
    <w:name w:val="Nagłówek 3 Znak"/>
    <w:link w:val="Nagwek3"/>
    <w:uiPriority w:val="99"/>
    <w:locked/>
    <w:rsid w:val="00B00529"/>
    <w:rPr>
      <w:rFonts w:ascii="Arial Narrow" w:hAnsi="Arial Narrow" w:cs="Arial Narrow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B598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B5989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B00529"/>
    <w:pPr>
      <w:spacing w:before="100" w:beforeAutospacing="1" w:after="119"/>
    </w:pPr>
    <w:rPr>
      <w:rFonts w:cs="Times New Roman"/>
    </w:rPr>
  </w:style>
  <w:style w:type="paragraph" w:customStyle="1" w:styleId="Default">
    <w:name w:val="Default"/>
    <w:uiPriority w:val="99"/>
    <w:rsid w:val="00B0052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01AFB"/>
    <w:pPr>
      <w:widowControl w:val="0"/>
      <w:spacing w:before="60" w:after="60"/>
      <w:jc w:val="center"/>
      <w:outlineLvl w:val="1"/>
    </w:pPr>
    <w:rPr>
      <w:rFonts w:ascii="Calibri Light" w:hAnsi="Calibri Light" w:cs="Calibri Light"/>
    </w:rPr>
  </w:style>
  <w:style w:type="character" w:customStyle="1" w:styleId="PodtytuZnak">
    <w:name w:val="Podtytuł Znak"/>
    <w:link w:val="Podtytu"/>
    <w:uiPriority w:val="11"/>
    <w:locked/>
    <w:rsid w:val="00E01AFB"/>
    <w:rPr>
      <w:rFonts w:ascii="Calibri Light" w:hAnsi="Calibri Light" w:cs="Calibri Light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14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41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331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mtkaczyk</dc:creator>
  <cp:keywords/>
  <dc:description/>
  <cp:lastModifiedBy>Iwona Milewska</cp:lastModifiedBy>
  <cp:revision>55</cp:revision>
  <cp:lastPrinted>2019-06-28T08:57:00Z</cp:lastPrinted>
  <dcterms:created xsi:type="dcterms:W3CDTF">2018-03-05T08:00:00Z</dcterms:created>
  <dcterms:modified xsi:type="dcterms:W3CDTF">2019-06-28T08:57:00Z</dcterms:modified>
</cp:coreProperties>
</file>